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A6" w:rsidRDefault="00E27201" w:rsidP="004759A6">
      <w:pPr>
        <w:spacing w:after="0" w:line="240" w:lineRule="auto"/>
        <w:jc w:val="center"/>
        <w:rPr>
          <w:rFonts w:ascii="Times New Roman" w:hAnsi="Times New Roman" w:cs="Times New Roman"/>
          <w:b/>
          <w:bCs/>
          <w:color w:val="000000"/>
          <w:sz w:val="24"/>
          <w:szCs w:val="24"/>
          <w:lang w:val="kk-KZ"/>
        </w:rPr>
      </w:pPr>
      <w:r w:rsidRPr="00E27201">
        <w:rPr>
          <w:rFonts w:ascii="Times New Roman" w:hAnsi="Times New Roman" w:cs="Times New Roman"/>
          <w:b/>
          <w:color w:val="000000"/>
          <w:sz w:val="24"/>
          <w:szCs w:val="24"/>
          <w:lang w:val="kk-KZ"/>
        </w:rPr>
        <w:t>«</w:t>
      </w:r>
      <w:r w:rsidR="00B25B51">
        <w:rPr>
          <w:rFonts w:ascii="Times New Roman" w:hAnsi="Times New Roman" w:cs="Times New Roman"/>
          <w:b/>
          <w:color w:val="000000"/>
          <w:sz w:val="24"/>
          <w:szCs w:val="24"/>
          <w:lang w:val="kk-KZ"/>
        </w:rPr>
        <w:t>Педагогика және психология</w:t>
      </w:r>
      <w:r w:rsidRPr="00E27201">
        <w:rPr>
          <w:rFonts w:ascii="Times New Roman" w:hAnsi="Times New Roman" w:cs="Times New Roman"/>
          <w:b/>
          <w:color w:val="000000"/>
          <w:sz w:val="24"/>
          <w:szCs w:val="24"/>
          <w:lang w:val="kk-KZ"/>
        </w:rPr>
        <w:t>» пәні бойынша</w:t>
      </w:r>
      <w:r w:rsidR="004759A6">
        <w:rPr>
          <w:rFonts w:ascii="Times New Roman" w:hAnsi="Times New Roman" w:cs="Times New Roman"/>
          <w:b/>
          <w:color w:val="000000"/>
          <w:sz w:val="24"/>
          <w:szCs w:val="24"/>
          <w:lang w:val="kk-KZ"/>
        </w:rPr>
        <w:t xml:space="preserve"> </w:t>
      </w:r>
      <w:r w:rsidRPr="00E27201">
        <w:rPr>
          <w:rFonts w:ascii="Times New Roman" w:hAnsi="Times New Roman" w:cs="Times New Roman"/>
          <w:b/>
          <w:bCs/>
          <w:color w:val="000000"/>
          <w:sz w:val="24"/>
          <w:szCs w:val="24"/>
        </w:rPr>
        <w:t xml:space="preserve">семинар </w:t>
      </w:r>
    </w:p>
    <w:p w:rsidR="00E27201" w:rsidRPr="004759A6" w:rsidRDefault="00E27201" w:rsidP="004759A6">
      <w:pPr>
        <w:spacing w:after="0" w:line="240" w:lineRule="auto"/>
        <w:jc w:val="center"/>
        <w:rPr>
          <w:rFonts w:ascii="Times New Roman" w:hAnsi="Times New Roman" w:cs="Times New Roman"/>
          <w:b/>
          <w:bCs/>
          <w:sz w:val="24"/>
          <w:szCs w:val="24"/>
          <w:lang w:val="kk-KZ"/>
        </w:rPr>
      </w:pPr>
      <w:r w:rsidRPr="004759A6">
        <w:rPr>
          <w:rFonts w:ascii="Times New Roman" w:hAnsi="Times New Roman" w:cs="Times New Roman"/>
          <w:b/>
          <w:bCs/>
          <w:color w:val="000000"/>
          <w:sz w:val="24"/>
          <w:szCs w:val="24"/>
          <w:lang w:val="kk-KZ"/>
        </w:rPr>
        <w:t>сабағының тапсырмалары мен әдістемелік нұсқаулары</w:t>
      </w:r>
      <w:r w:rsidRPr="004759A6">
        <w:rPr>
          <w:rStyle w:val="apple-converted-space"/>
          <w:rFonts w:ascii="Times New Roman" w:hAnsi="Times New Roman" w:cs="Times New Roman"/>
          <w:b/>
          <w:bCs/>
          <w:color w:val="000000"/>
          <w:sz w:val="24"/>
          <w:szCs w:val="24"/>
          <w:lang w:val="kk-KZ"/>
        </w:rPr>
        <w:t> </w:t>
      </w:r>
    </w:p>
    <w:p w:rsidR="00E27201" w:rsidRPr="004759A6" w:rsidRDefault="00E27201" w:rsidP="00E27201">
      <w:pPr>
        <w:pStyle w:val="aa"/>
        <w:spacing w:after="0"/>
        <w:jc w:val="center"/>
        <w:rPr>
          <w:rFonts w:ascii="Times New Roman" w:hAnsi="Times New Roman" w:cs="Times New Roman"/>
          <w:sz w:val="24"/>
          <w:szCs w:val="24"/>
          <w:lang w:val="kk-KZ"/>
        </w:rPr>
      </w:pPr>
    </w:p>
    <w:p w:rsidR="00E27201" w:rsidRPr="00CE25D6" w:rsidRDefault="00E27201" w:rsidP="00E27201">
      <w:pPr>
        <w:spacing w:after="0" w:line="240" w:lineRule="auto"/>
        <w:ind w:firstLine="567"/>
        <w:jc w:val="both"/>
        <w:rPr>
          <w:rFonts w:ascii="Times New Roman" w:hAnsi="Times New Roman" w:cs="Times New Roman"/>
          <w:sz w:val="24"/>
          <w:szCs w:val="24"/>
          <w:lang w:val="kk-KZ"/>
        </w:rPr>
      </w:pPr>
      <w:r w:rsidRPr="004759A6">
        <w:rPr>
          <w:rFonts w:ascii="Times New Roman" w:hAnsi="Times New Roman" w:cs="Times New Roman"/>
          <w:sz w:val="24"/>
          <w:szCs w:val="24"/>
          <w:lang w:val="kk-KZ"/>
        </w:rPr>
        <w:t>1.</w:t>
      </w:r>
      <w:r w:rsidR="004759A6">
        <w:rPr>
          <w:rFonts w:ascii="Times New Roman" w:hAnsi="Times New Roman" w:cs="Times New Roman"/>
          <w:sz w:val="24"/>
          <w:szCs w:val="24"/>
          <w:lang w:val="kk-KZ"/>
        </w:rPr>
        <w:t xml:space="preserve"> </w:t>
      </w:r>
      <w:r>
        <w:rPr>
          <w:rFonts w:ascii="Times New Roman" w:hAnsi="Times New Roman" w:cs="Times New Roman"/>
          <w:sz w:val="24"/>
          <w:szCs w:val="24"/>
          <w:lang w:val="kk-KZ"/>
        </w:rPr>
        <w:t>Семинар сабағы жоспар бойынша берілген тақырыптар мен дәріс кезінде айтылған нұсқаулардың негізінде кешенді түрде өтеді. Семинар сабағының жүргізілуі топтағы студент сан</w:t>
      </w:r>
      <w:r w:rsidR="00CE25D6">
        <w:rPr>
          <w:rFonts w:ascii="Times New Roman" w:hAnsi="Times New Roman" w:cs="Times New Roman"/>
          <w:sz w:val="24"/>
          <w:szCs w:val="24"/>
          <w:lang w:val="kk-KZ"/>
        </w:rPr>
        <w:t>ын</w:t>
      </w:r>
      <w:r>
        <w:rPr>
          <w:rFonts w:ascii="Times New Roman" w:hAnsi="Times New Roman" w:cs="Times New Roman"/>
          <w:sz w:val="24"/>
          <w:szCs w:val="24"/>
          <w:lang w:val="kk-KZ"/>
        </w:rPr>
        <w:t xml:space="preserve">а байланысты өзгертіліп отырады. Студент саны жиырма бестен асатын болса топ бойынша жұмыс жасайды. </w:t>
      </w:r>
      <w:r w:rsidR="00CE25D6">
        <w:rPr>
          <w:rFonts w:ascii="Times New Roman" w:hAnsi="Times New Roman" w:cs="Times New Roman"/>
          <w:sz w:val="24"/>
          <w:szCs w:val="24"/>
          <w:lang w:val="kk-KZ"/>
        </w:rPr>
        <w:t>Студентке тақырыпты жеткізуге 5-7 минут уаыт беріледі. Соңынан сұрақ жауап болады. Жауап беруші студенттің міндеті: материалды толықтай жәнесалыстырмалы түрде, жан жақты жеткізу, өз ойы мен көз қарасын білдіру.</w:t>
      </w:r>
    </w:p>
    <w:p w:rsidR="00E27201" w:rsidRDefault="00E27201" w:rsidP="00E27201">
      <w:pPr>
        <w:pStyle w:val="a5"/>
        <w:spacing w:after="0"/>
        <w:ind w:right="-1" w:firstLine="567"/>
        <w:jc w:val="both"/>
        <w:rPr>
          <w:bCs/>
        </w:rPr>
      </w:pPr>
      <w:r>
        <w:t>2.</w:t>
      </w:r>
      <w:r w:rsidR="00CE25D6">
        <w:t xml:space="preserve"> Семинар сабағын дискуссия түрінде өткізуге болады. Студенттерді бірнеше топқа бөліп, әр топқа жеке тапсырма беруге болады. Топ арасында пікір талас жүргізіліп, соңында әр топтан бір адам қорытынды жасайды.   Дискуссия барысында басқа адамның айтқан пікіріне сын айтуға болады. </w:t>
      </w:r>
    </w:p>
    <w:p w:rsidR="00E27201" w:rsidRDefault="00E27201" w:rsidP="00E27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подготовка докладов к семинарским занятиям. </w:t>
      </w:r>
    </w:p>
    <w:p w:rsidR="00E27201" w:rsidRPr="004759A6" w:rsidRDefault="00E27201" w:rsidP="00E2720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3.</w:t>
      </w:r>
      <w:r w:rsidR="00CE25D6">
        <w:rPr>
          <w:rFonts w:ascii="Times New Roman" w:hAnsi="Times New Roman" w:cs="Times New Roman"/>
          <w:sz w:val="24"/>
          <w:szCs w:val="24"/>
          <w:lang w:val="kk-KZ"/>
        </w:rPr>
        <w:t xml:space="preserve"> Семинар сабағын </w:t>
      </w:r>
      <w:r w:rsidR="004759A6">
        <w:rPr>
          <w:rFonts w:ascii="Times New Roman" w:hAnsi="Times New Roman" w:cs="Times New Roman"/>
          <w:sz w:val="24"/>
          <w:szCs w:val="24"/>
          <w:lang w:val="kk-KZ"/>
        </w:rPr>
        <w:t xml:space="preserve">баяндама жасау формасында өткізуге болады. Баяндама тақырыптары оқытушымен келісілген түрде болуы тиіс. Баяндама жасау уақыты </w:t>
      </w:r>
      <w:r w:rsidR="004759A6" w:rsidRPr="004759A6">
        <w:rPr>
          <w:rFonts w:ascii="Times New Roman" w:hAnsi="Times New Roman" w:cs="Times New Roman"/>
          <w:sz w:val="24"/>
          <w:szCs w:val="24"/>
          <w:lang w:val="kk-KZ"/>
        </w:rPr>
        <w:t>5</w:t>
      </w:r>
      <w:r w:rsidRPr="004759A6">
        <w:rPr>
          <w:rFonts w:ascii="Times New Roman" w:hAnsi="Times New Roman" w:cs="Times New Roman"/>
          <w:sz w:val="24"/>
          <w:szCs w:val="24"/>
          <w:lang w:val="kk-KZ"/>
        </w:rPr>
        <w:t>-</w:t>
      </w:r>
      <w:r w:rsidR="004759A6" w:rsidRPr="004759A6">
        <w:rPr>
          <w:rFonts w:ascii="Times New Roman" w:hAnsi="Times New Roman" w:cs="Times New Roman"/>
          <w:sz w:val="24"/>
          <w:szCs w:val="24"/>
          <w:lang w:val="kk-KZ"/>
        </w:rPr>
        <w:t>7</w:t>
      </w:r>
      <w:r w:rsidRPr="004759A6">
        <w:rPr>
          <w:rFonts w:ascii="Times New Roman" w:hAnsi="Times New Roman" w:cs="Times New Roman"/>
          <w:sz w:val="24"/>
          <w:szCs w:val="24"/>
          <w:lang w:val="kk-KZ"/>
        </w:rPr>
        <w:t xml:space="preserve"> минут.</w:t>
      </w:r>
      <w:r w:rsidR="004759A6">
        <w:rPr>
          <w:rFonts w:ascii="Times New Roman" w:hAnsi="Times New Roman" w:cs="Times New Roman"/>
          <w:sz w:val="24"/>
          <w:szCs w:val="24"/>
          <w:lang w:val="kk-KZ"/>
        </w:rPr>
        <w:t xml:space="preserve"> Баяндама тақырыптар қайталанған жағдайда келесі студент баяндамаға тек толықтырулар жасайды. </w:t>
      </w:r>
    </w:p>
    <w:p w:rsidR="00E27201" w:rsidRPr="00E10AFC" w:rsidRDefault="004759A6" w:rsidP="00E2720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Жазбаша жұмыстарды қабылдауда</w:t>
      </w:r>
      <w:r w:rsidR="00E27201" w:rsidRPr="00E10AFC">
        <w:rPr>
          <w:rFonts w:ascii="Times New Roman" w:hAnsi="Times New Roman" w:cs="Times New Roman"/>
          <w:sz w:val="24"/>
          <w:szCs w:val="24"/>
          <w:lang w:val="kk-KZ"/>
        </w:rPr>
        <w:t>: 1) жұмыстарды уақытында өткізу және оған қойылған талаптарды толық орындау; 2) жазбаша жұмыстарда пайдаланылған әдебиеттер болуы керек, мәтінде оларға</w:t>
      </w:r>
      <w:r>
        <w:rPr>
          <w:rFonts w:ascii="Times New Roman" w:hAnsi="Times New Roman" w:cs="Times New Roman"/>
          <w:sz w:val="24"/>
          <w:szCs w:val="24"/>
          <w:lang w:val="kk-KZ"/>
        </w:rPr>
        <w:t xml:space="preserve"> дұрыс сілтеме жасалуы қажет </w:t>
      </w:r>
      <w:r w:rsidR="00E27201" w:rsidRPr="00E10AFC">
        <w:rPr>
          <w:rFonts w:ascii="Times New Roman" w:hAnsi="Times New Roman" w:cs="Times New Roman"/>
          <w:sz w:val="24"/>
          <w:szCs w:val="24"/>
          <w:lang w:val="kk-KZ"/>
        </w:rPr>
        <w:t>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E27201" w:rsidRPr="00E27201" w:rsidRDefault="00E27201" w:rsidP="00587E32">
      <w:pPr>
        <w:spacing w:after="0" w:line="240" w:lineRule="auto"/>
        <w:jc w:val="center"/>
        <w:rPr>
          <w:rFonts w:ascii="Times New Roman" w:hAnsi="Times New Roman" w:cs="Times New Roman"/>
          <w:b/>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1.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Тұрмыстық және ғылымии психология.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Психологиялық зерттеулердің негізгі және қосымша түрлерін талдаңыз. </w:t>
      </w:r>
    </w:p>
    <w:p w:rsidR="00475525" w:rsidRPr="00587E32" w:rsidRDefault="00587E32" w:rsidP="00587E32">
      <w:pPr>
        <w:spacing w:after="0" w:line="240" w:lineRule="auto"/>
        <w:jc w:val="both"/>
        <w:rPr>
          <w:rFonts w:ascii="Times New Roman" w:eastAsia="Times New Roman" w:hAnsi="Times New Roman" w:cs="Times New Roman"/>
          <w:sz w:val="24"/>
          <w:szCs w:val="24"/>
          <w:lang w:val="kk-KZ" w:eastAsia="ru-RU"/>
        </w:rPr>
      </w:pPr>
      <w:r w:rsidRPr="00587E32">
        <w:rPr>
          <w:rFonts w:ascii="Times New Roman" w:hAnsi="Times New Roman" w:cs="Times New Roman"/>
          <w:sz w:val="24"/>
          <w:szCs w:val="24"/>
          <w:lang w:val="kk-KZ"/>
        </w:rPr>
        <w:t>Психологияның даму тарихына шолу</w:t>
      </w:r>
      <w:r w:rsidRPr="00587E32">
        <w:rPr>
          <w:rFonts w:ascii="Times New Roman" w:eastAsia="Times New Roman" w:hAnsi="Times New Roman" w:cs="Times New Roman"/>
          <w:sz w:val="24"/>
          <w:szCs w:val="24"/>
          <w:lang w:val="kk-KZ" w:eastAsia="ru-RU"/>
        </w:rPr>
        <w:t>.</w:t>
      </w:r>
    </w:p>
    <w:p w:rsidR="00587E32" w:rsidRPr="00587E32" w:rsidRDefault="00587E32" w:rsidP="00587E32">
      <w:pPr>
        <w:spacing w:after="0" w:line="240" w:lineRule="auto"/>
        <w:jc w:val="both"/>
        <w:rPr>
          <w:rFonts w:ascii="Times New Roman" w:eastAsia="Calibri"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Семинар 2.</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Іс әрекет және тұлға психологиясының териялық негізі.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Тұлға дамуының кезеңдеріне теориялық шолу.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Қарым-қатынас психологиясының түрлірі, жақтары, қызметтері.</w:t>
      </w:r>
    </w:p>
    <w:p w:rsidR="00587E32" w:rsidRPr="00587E32" w:rsidRDefault="00587E32" w:rsidP="00587E32">
      <w:pPr>
        <w:spacing w:after="0" w:line="240" w:lineRule="auto"/>
        <w:jc w:val="both"/>
        <w:rPr>
          <w:rFonts w:ascii="Times New Roman" w:eastAsia="Calibri"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3.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Психикалық құбылыстарды жеке-жеке қарастыру.</w:t>
      </w:r>
    </w:p>
    <w:p w:rsidR="00587E32" w:rsidRPr="00587E32" w:rsidRDefault="00587E32" w:rsidP="00587E32">
      <w:pPr>
        <w:spacing w:after="0" w:line="240" w:lineRule="auto"/>
        <w:jc w:val="both"/>
        <w:rPr>
          <w:rFonts w:ascii="Times New Roman" w:hAnsi="Times New Roman" w:cs="Times New Roman"/>
          <w:b/>
          <w:sz w:val="24"/>
          <w:szCs w:val="24"/>
          <w:lang w:val="kk-KZ"/>
        </w:rPr>
      </w:pPr>
      <w:r w:rsidRPr="00587E32">
        <w:rPr>
          <w:rFonts w:ascii="Times New Roman" w:hAnsi="Times New Roman" w:cs="Times New Roman"/>
          <w:sz w:val="24"/>
          <w:szCs w:val="24"/>
          <w:lang w:val="kk-KZ"/>
        </w:rPr>
        <w:t>Танымдық процесстерді схема түрінде талдау</w:t>
      </w:r>
      <w:r w:rsidRPr="00587E32">
        <w:rPr>
          <w:rFonts w:ascii="Times New Roman" w:hAnsi="Times New Roman" w:cs="Times New Roman"/>
          <w:b/>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Түйсіктің заңдылықтары, түрлері, физиологиялық негізі.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Қабылдаудың түрлері, қасиеттері.Зейіннің түрлері, қасиеттері, физиологиялық негізі.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4.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Тілдің пайда болуы мен дамуы.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Сөйлеудің даму теориялары</w:t>
      </w:r>
      <w:r w:rsidRPr="00587E32">
        <w:rPr>
          <w:rFonts w:ascii="Times New Roman" w:hAnsi="Times New Roman" w:cs="Times New Roman"/>
          <w:b/>
          <w:sz w:val="24"/>
          <w:szCs w:val="24"/>
          <w:lang w:val="kk-KZ"/>
        </w:rPr>
        <w:t>.</w:t>
      </w:r>
      <w:r w:rsidRPr="00587E32">
        <w:rPr>
          <w:rFonts w:ascii="Times New Roman" w:hAnsi="Times New Roman" w:cs="Times New Roman"/>
          <w:sz w:val="24"/>
          <w:szCs w:val="24"/>
          <w:lang w:val="kk-KZ"/>
        </w:rPr>
        <w:t>.</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Естiң физиологиялық  механизмдерi мен негiзгi процестерi. </w:t>
      </w:r>
    </w:p>
    <w:p w:rsidR="00587E32" w:rsidRPr="00587E32" w:rsidRDefault="00587E32" w:rsidP="00587E32">
      <w:pPr>
        <w:spacing w:after="0" w:line="240" w:lineRule="auto"/>
        <w:jc w:val="both"/>
        <w:rPr>
          <w:rFonts w:ascii="Times New Roman" w:eastAsia="???" w:hAnsi="Times New Roman" w:cs="Times New Roman"/>
          <w:sz w:val="24"/>
          <w:szCs w:val="24"/>
          <w:lang w:val="kk-KZ"/>
        </w:rPr>
      </w:pPr>
      <w:proofErr w:type="spellStart"/>
      <w:r w:rsidRPr="00587E32">
        <w:rPr>
          <w:rFonts w:ascii="Times New Roman" w:hAnsi="Times New Roman" w:cs="Times New Roman"/>
          <w:sz w:val="24"/>
          <w:szCs w:val="24"/>
          <w:lang w:val="uk-UA"/>
        </w:rPr>
        <w:t>Ойлау</w:t>
      </w:r>
      <w:r w:rsidRPr="00587E32">
        <w:rPr>
          <w:rFonts w:ascii="Times New Roman" w:eastAsia="???" w:hAnsi="Times New Roman" w:cs="Times New Roman"/>
          <w:sz w:val="24"/>
          <w:szCs w:val="24"/>
          <w:lang w:val="uk-UA"/>
        </w:rPr>
        <w:t>дың</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табиғаты</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және</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нег</w:t>
      </w:r>
      <w:proofErr w:type="spellEnd"/>
      <w:r w:rsidRPr="00587E32">
        <w:rPr>
          <w:rFonts w:ascii="Times New Roman" w:eastAsia="???" w:hAnsi="Times New Roman" w:cs="Times New Roman"/>
          <w:sz w:val="24"/>
          <w:szCs w:val="24"/>
          <w:lang w:val="kk-KZ"/>
        </w:rPr>
        <w:t>i</w:t>
      </w:r>
      <w:proofErr w:type="spellStart"/>
      <w:r w:rsidRPr="00587E32">
        <w:rPr>
          <w:rFonts w:ascii="Times New Roman" w:eastAsia="???" w:hAnsi="Times New Roman" w:cs="Times New Roman"/>
          <w:sz w:val="24"/>
          <w:szCs w:val="24"/>
          <w:lang w:val="uk-UA"/>
        </w:rPr>
        <w:t>зг</w:t>
      </w:r>
      <w:proofErr w:type="spellEnd"/>
      <w:r w:rsidRPr="00587E32">
        <w:rPr>
          <w:rFonts w:ascii="Times New Roman" w:eastAsia="???" w:hAnsi="Times New Roman" w:cs="Times New Roman"/>
          <w:sz w:val="24"/>
          <w:szCs w:val="24"/>
          <w:lang w:val="kk-KZ"/>
        </w:rPr>
        <w:t xml:space="preserve">i </w:t>
      </w:r>
      <w:proofErr w:type="spellStart"/>
      <w:r w:rsidRPr="00587E32">
        <w:rPr>
          <w:rFonts w:ascii="Times New Roman" w:eastAsia="???" w:hAnsi="Times New Roman" w:cs="Times New Roman"/>
          <w:sz w:val="24"/>
          <w:szCs w:val="24"/>
          <w:lang w:val="uk-UA"/>
        </w:rPr>
        <w:t>түрлер</w:t>
      </w:r>
      <w:proofErr w:type="spellEnd"/>
      <w:r w:rsidRPr="00587E32">
        <w:rPr>
          <w:rFonts w:ascii="Times New Roman" w:eastAsia="???" w:hAnsi="Times New Roman" w:cs="Times New Roman"/>
          <w:sz w:val="24"/>
          <w:szCs w:val="24"/>
          <w:lang w:val="kk-KZ"/>
        </w:rPr>
        <w:t>i</w:t>
      </w:r>
    </w:p>
    <w:p w:rsidR="00587E32" w:rsidRPr="00587E32" w:rsidRDefault="00587E32" w:rsidP="00587E32">
      <w:pPr>
        <w:spacing w:after="0" w:line="240" w:lineRule="auto"/>
        <w:jc w:val="both"/>
        <w:rPr>
          <w:rFonts w:ascii="Times New Roman" w:eastAsia="???"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5.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sz w:val="24"/>
          <w:szCs w:val="24"/>
          <w:lang w:val="kk-KZ" w:eastAsia="ru-RU"/>
        </w:rPr>
        <w:t>Зейіннің түрлері және физиологиялық негізі.</w:t>
      </w:r>
      <w:r w:rsidRPr="00587E32">
        <w:rPr>
          <w:rFonts w:ascii="Times New Roman" w:eastAsia="Times New Roman" w:hAnsi="Times New Roman" w:cs="Times New Roman"/>
          <w:b/>
          <w:sz w:val="24"/>
          <w:szCs w:val="24"/>
          <w:lang w:val="kk-KZ" w:eastAsia="ru-RU"/>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Қиялдың жалпы сипаттамасы және олардың психикалық іс-әрекеттегі рөлі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6.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lastRenderedPageBreak/>
        <w:t xml:space="preserve">Эмоция туралы теориялар.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Адам эмоциясының қырлары мен сыры.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Фобиялар, аффект күйі, фрустрация, апатия, депрессия, невроз, т.б. ұғымдары.</w:t>
      </w:r>
    </w:p>
    <w:p w:rsidR="00587E32" w:rsidRPr="00587E32" w:rsidRDefault="00587E32" w:rsidP="00587E32">
      <w:pPr>
        <w:spacing w:after="0" w:line="240" w:lineRule="auto"/>
        <w:jc w:val="both"/>
        <w:rPr>
          <w:rFonts w:ascii="Times New Roman" w:hAnsi="Times New Roman" w:cs="Times New Roman"/>
          <w:sz w:val="24"/>
          <w:szCs w:val="24"/>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7.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типтері, түрлері.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туралы теориялар.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Айзенк әдістемесі.</w:t>
      </w:r>
    </w:p>
    <w:p w:rsidR="00587E32" w:rsidRPr="00587E32" w:rsidRDefault="00587E32" w:rsidP="00587E32">
      <w:pPr>
        <w:spacing w:after="0" w:line="240" w:lineRule="auto"/>
        <w:jc w:val="both"/>
        <w:rPr>
          <w:rFonts w:ascii="Times New Roman" w:hAnsi="Times New Roman" w:cs="Times New Roman"/>
          <w:sz w:val="24"/>
          <w:szCs w:val="24"/>
        </w:rPr>
      </w:pP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b/>
          <w:sz w:val="24"/>
          <w:szCs w:val="24"/>
          <w:lang w:val="kk-KZ" w:eastAsia="ru-RU"/>
        </w:rPr>
        <w:t>Семинар 8.</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Мiнез психологиясы.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Мінез туралы теориялар, мінездің қырлары, түрлері.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Қабiлет психологиясы.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Нышан жіне қабілет,дарындылық</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9.</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Педагогиканың мәні мен міндеттері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10.</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Этнопедагогика-жалпы педагогика ғылымның құрамды бөлігі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11</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Болашақ маманды қалыптастырудағы этнопедагогикалық білімнің ролі.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12.</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Сабақ оқу үрдісін ұйымдастырудың түрлері, әдістері және құралдары</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13.</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Қарым-қатынастың түрлері (тыңдау, іскерлік, сыпайлық т.б)</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b/>
          <w:sz w:val="24"/>
          <w:szCs w:val="24"/>
          <w:lang w:val="kk-KZ" w:eastAsia="ru-RU"/>
        </w:rPr>
        <w:t>Семинар 14.</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hAnsi="Times New Roman" w:cs="Times New Roman"/>
          <w:sz w:val="24"/>
          <w:szCs w:val="24"/>
          <w:lang w:val="kk-KZ"/>
        </w:rPr>
        <w:t>Педагогикалық шеберліктің қалыптасу жолдары</w:t>
      </w:r>
      <w:r w:rsidRPr="00587E32">
        <w:rPr>
          <w:rFonts w:ascii="Times New Roman" w:eastAsia="Times New Roman" w:hAnsi="Times New Roman" w:cs="Times New Roman"/>
          <w:b/>
          <w:sz w:val="24"/>
          <w:szCs w:val="24"/>
          <w:lang w:val="kk-KZ" w:eastAsia="ru-RU"/>
        </w:rPr>
        <w:t xml:space="preserve"> </w:t>
      </w: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Семинар15.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Кәсіби қарым-қатынас мәдениеті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Style w:val="shorttext"/>
          <w:rFonts w:ascii="Times New Roman" w:hAnsi="Times New Roman" w:cs="Times New Roman"/>
          <w:b/>
          <w:sz w:val="24"/>
          <w:szCs w:val="24"/>
          <w:lang w:val="kk-KZ"/>
        </w:rPr>
      </w:pPr>
      <w:r w:rsidRPr="00587E32">
        <w:rPr>
          <w:rStyle w:val="shorttext"/>
          <w:rFonts w:ascii="Times New Roman" w:hAnsi="Times New Roman" w:cs="Times New Roman"/>
          <w:b/>
          <w:sz w:val="24"/>
          <w:szCs w:val="24"/>
          <w:lang w:val="kk-KZ"/>
        </w:rPr>
        <w:t>Әдебиеттер</w:t>
      </w:r>
      <w:r>
        <w:rPr>
          <w:rStyle w:val="shorttext"/>
          <w:rFonts w:ascii="Times New Roman" w:hAnsi="Times New Roman" w:cs="Times New Roman"/>
          <w:b/>
          <w:sz w:val="24"/>
          <w:szCs w:val="24"/>
          <w:lang w:val="kk-KZ"/>
        </w:rPr>
        <w:t xml:space="preserve"> тізімі</w:t>
      </w:r>
    </w:p>
    <w:p w:rsidR="00587E32" w:rsidRPr="00587E32" w:rsidRDefault="00587E32" w:rsidP="00587E32">
      <w:pPr>
        <w:tabs>
          <w:tab w:val="left" w:pos="720"/>
        </w:tabs>
        <w:spacing w:after="0" w:line="240" w:lineRule="auto"/>
        <w:jc w:val="both"/>
        <w:rPr>
          <w:rFonts w:ascii="Times New Roman" w:hAnsi="Times New Roman" w:cs="Times New Roman"/>
          <w:b/>
          <w:sz w:val="24"/>
          <w:szCs w:val="24"/>
          <w:lang w:val="kk-KZ"/>
        </w:rPr>
      </w:pPr>
      <w:r w:rsidRPr="00587E32">
        <w:rPr>
          <w:rFonts w:ascii="Times New Roman" w:hAnsi="Times New Roman" w:cs="Times New Roman"/>
          <w:b/>
          <w:sz w:val="24"/>
          <w:szCs w:val="24"/>
          <w:lang w:val="kk-KZ"/>
        </w:rPr>
        <w:t>Негізгі:</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lang w:val="kk-KZ"/>
        </w:rPr>
        <w:t xml:space="preserve">Жақыпов С.М. Жалпы психология негіздері: Оқулық. Алматы: Алла прима, 2012. </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lang w:val="kk-KZ"/>
        </w:rPr>
        <w:t xml:space="preserve"> Жақыпов С.М. Жалпы психология негіздері. Дәрістер курсы. Алматы: Қазақ университеті, 20</w:t>
      </w:r>
      <w:r w:rsidRPr="00587E32">
        <w:rPr>
          <w:rFonts w:ascii="Times New Roman" w:hAnsi="Times New Roman" w:cs="Times New Roman"/>
        </w:rPr>
        <w:t>10</w:t>
      </w:r>
      <w:r w:rsidRPr="00587E32">
        <w:rPr>
          <w:rFonts w:ascii="Times New Roman" w:hAnsi="Times New Roman" w:cs="Times New Roman"/>
          <w:lang w:val="kk-KZ"/>
        </w:rPr>
        <w:t>.</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sz w:val="24"/>
          <w:szCs w:val="24"/>
        </w:rPr>
        <w:t xml:space="preserve"> </w:t>
      </w:r>
      <w:proofErr w:type="spellStart"/>
      <w:r w:rsidRPr="00587E32">
        <w:rPr>
          <w:rFonts w:ascii="Times New Roman" w:hAnsi="Times New Roman" w:cs="Times New Roman"/>
          <w:sz w:val="24"/>
          <w:szCs w:val="24"/>
        </w:rPr>
        <w:t>Немов</w:t>
      </w:r>
      <w:proofErr w:type="spellEnd"/>
      <w:r w:rsidRPr="00587E32">
        <w:rPr>
          <w:rFonts w:ascii="Times New Roman" w:hAnsi="Times New Roman" w:cs="Times New Roman"/>
          <w:sz w:val="24"/>
          <w:szCs w:val="24"/>
        </w:rPr>
        <w:t xml:space="preserve"> Р.С. Психология: В 3 кн. – Кн. 1. – М., </w:t>
      </w:r>
      <w:r w:rsidRPr="00587E32">
        <w:rPr>
          <w:rFonts w:ascii="Times New Roman" w:hAnsi="Times New Roman" w:cs="Times New Roman"/>
          <w:sz w:val="24"/>
          <w:szCs w:val="24"/>
          <w:lang w:val="kk-KZ"/>
        </w:rPr>
        <w:t>2009</w:t>
      </w:r>
      <w:r w:rsidRPr="00587E32">
        <w:rPr>
          <w:rFonts w:ascii="Times New Roman" w:hAnsi="Times New Roman" w:cs="Times New Roman"/>
          <w:sz w:val="24"/>
          <w:szCs w:val="24"/>
        </w:rPr>
        <w:t>.</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color w:val="000000"/>
          <w:sz w:val="24"/>
          <w:szCs w:val="24"/>
          <w:shd w:val="clear" w:color="auto" w:fill="FFFFFF"/>
        </w:rPr>
        <w:t xml:space="preserve"> </w:t>
      </w:r>
      <w:r w:rsidRPr="00587E32">
        <w:rPr>
          <w:rFonts w:ascii="Times New Roman" w:hAnsi="Times New Roman" w:cs="Times New Roman"/>
          <w:color w:val="000000"/>
          <w:sz w:val="24"/>
          <w:szCs w:val="24"/>
          <w:shd w:val="clear" w:color="auto" w:fill="FFFFFF"/>
          <w:lang w:val="kk-KZ"/>
        </w:rPr>
        <w:t>Әлқожаева Н.С. Педагогика. Алматы: Қазақ университеті, 2015 ж.</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color w:val="000000"/>
          <w:shd w:val="clear" w:color="auto" w:fill="FFFFFF"/>
          <w:lang w:val="kk-KZ"/>
        </w:rPr>
        <w:t xml:space="preserve"> Әлқожаева Н.С. Педагогика. Оқу әдістемелік кешен. А, 2006ж.</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color w:val="000000"/>
          <w:sz w:val="24"/>
          <w:szCs w:val="24"/>
          <w:shd w:val="clear" w:color="auto" w:fill="FFFFFF"/>
          <w:lang w:val="kk-KZ"/>
        </w:rPr>
        <w:t xml:space="preserve"> Әбиев Ж. Педагогика тарихы: Оқу құралы. - Алматы: Дарын, - 2006. - 480 бет.</w:t>
      </w:r>
    </w:p>
    <w:p w:rsidR="00587E32" w:rsidRPr="00587E32" w:rsidRDefault="00587E32" w:rsidP="00587E32">
      <w:pPr>
        <w:tabs>
          <w:tab w:val="left" w:pos="720"/>
        </w:tabs>
        <w:spacing w:after="0" w:line="240" w:lineRule="auto"/>
        <w:jc w:val="both"/>
        <w:rPr>
          <w:rFonts w:ascii="Times New Roman" w:hAnsi="Times New Roman" w:cs="Times New Roman"/>
          <w:b/>
          <w:sz w:val="24"/>
          <w:szCs w:val="24"/>
          <w:lang w:val="kk-KZ"/>
        </w:rPr>
      </w:pPr>
      <w:r w:rsidRPr="00587E32">
        <w:rPr>
          <w:rFonts w:ascii="Times New Roman" w:hAnsi="Times New Roman" w:cs="Times New Roman"/>
          <w:b/>
          <w:sz w:val="24"/>
          <w:szCs w:val="24"/>
          <w:lang w:val="kk-KZ"/>
        </w:rPr>
        <w:t>Қосымша:</w:t>
      </w:r>
    </w:p>
    <w:p w:rsidR="00587E32" w:rsidRPr="00587E32" w:rsidRDefault="00587E32" w:rsidP="00587E32">
      <w:pPr>
        <w:numPr>
          <w:ilvl w:val="0"/>
          <w:numId w:val="3"/>
        </w:numPr>
        <w:tabs>
          <w:tab w:val="left" w:pos="426"/>
        </w:tabs>
        <w:autoSpaceDE w:val="0"/>
        <w:autoSpaceDN w:val="0"/>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Әлқожаева Н.С. Әлеуметтік педагогикалық практиканы ұйымдастыру жолдары. Оқу әдістемелік құрал. А,2009 ж.</w:t>
      </w:r>
    </w:p>
    <w:p w:rsidR="00587E32" w:rsidRPr="00587E32" w:rsidRDefault="00587E32" w:rsidP="00587E32">
      <w:pPr>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Өстеміров К., Айтбаева А. Қазіргі білім беру технологиялары. Алматы 2006.</w:t>
      </w:r>
    </w:p>
    <w:p w:rsidR="00587E32" w:rsidRPr="00587E32" w:rsidRDefault="00587E32" w:rsidP="00587E32">
      <w:pPr>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Лиясова А.А. Психологиялық тренинг технологиясына кіріспе. Әдістемелік құрал. А, 2011</w:t>
      </w:r>
    </w:p>
    <w:p w:rsidR="00587E32" w:rsidRPr="00587E32" w:rsidRDefault="00587E32" w:rsidP="00587E32">
      <w:pPr>
        <w:pStyle w:val="a4"/>
        <w:numPr>
          <w:ilvl w:val="0"/>
          <w:numId w:val="3"/>
        </w:numPr>
        <w:tabs>
          <w:tab w:val="left" w:pos="426"/>
        </w:tabs>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sz w:val="24"/>
          <w:szCs w:val="24"/>
          <w:lang w:val="kk-KZ"/>
        </w:rPr>
        <w:t xml:space="preserve">Құлшанова С. Мектеппедагогикасы. Алматы </w:t>
      </w:r>
      <w:r w:rsidRPr="00587E32">
        <w:rPr>
          <w:rFonts w:ascii="Times New Roman" w:hAnsi="Times New Roman" w:cs="Times New Roman"/>
          <w:sz w:val="24"/>
          <w:szCs w:val="24"/>
        </w:rPr>
        <w:t>2005.</w:t>
      </w:r>
    </w:p>
    <w:p w:rsidR="00587E32" w:rsidRPr="00587E32" w:rsidRDefault="00587E32" w:rsidP="004759A6">
      <w:pPr>
        <w:numPr>
          <w:ilvl w:val="0"/>
          <w:numId w:val="3"/>
        </w:numPr>
        <w:tabs>
          <w:tab w:val="left" w:pos="426"/>
        </w:tabs>
        <w:autoSpaceDE w:val="0"/>
        <w:autoSpaceDN w:val="0"/>
        <w:spacing w:after="0" w:line="240" w:lineRule="auto"/>
        <w:ind w:left="0" w:firstLine="0"/>
        <w:jc w:val="both"/>
        <w:rPr>
          <w:rFonts w:ascii="Times New Roman" w:hAnsi="Times New Roman" w:cs="Times New Roman"/>
          <w:sz w:val="24"/>
          <w:szCs w:val="24"/>
        </w:rPr>
      </w:pPr>
      <w:proofErr w:type="spellStart"/>
      <w:r w:rsidRPr="004759A6">
        <w:rPr>
          <w:rFonts w:ascii="Times New Roman" w:hAnsi="Times New Roman" w:cs="Times New Roman"/>
          <w:sz w:val="24"/>
          <w:szCs w:val="24"/>
        </w:rPr>
        <w:t>Годфруа</w:t>
      </w:r>
      <w:proofErr w:type="spellEnd"/>
      <w:r w:rsidRPr="004759A6">
        <w:rPr>
          <w:rFonts w:ascii="Times New Roman" w:hAnsi="Times New Roman" w:cs="Times New Roman"/>
          <w:sz w:val="24"/>
          <w:szCs w:val="24"/>
        </w:rPr>
        <w:t xml:space="preserve"> </w:t>
      </w:r>
      <w:proofErr w:type="gramStart"/>
      <w:r w:rsidRPr="004759A6">
        <w:rPr>
          <w:rFonts w:ascii="Times New Roman" w:hAnsi="Times New Roman" w:cs="Times New Roman"/>
          <w:sz w:val="24"/>
          <w:szCs w:val="24"/>
        </w:rPr>
        <w:t>Ж.</w:t>
      </w:r>
      <w:proofErr w:type="gramEnd"/>
      <w:r w:rsidRPr="004759A6">
        <w:rPr>
          <w:rFonts w:ascii="Times New Roman" w:hAnsi="Times New Roman" w:cs="Times New Roman"/>
          <w:sz w:val="24"/>
          <w:szCs w:val="24"/>
        </w:rPr>
        <w:t xml:space="preserve"> Что такое психология: В 2 т. – М., 20</w:t>
      </w:r>
      <w:r w:rsidRPr="004759A6">
        <w:rPr>
          <w:rFonts w:ascii="Times New Roman" w:hAnsi="Times New Roman" w:cs="Times New Roman"/>
          <w:sz w:val="24"/>
          <w:szCs w:val="24"/>
          <w:lang w:val="kk-KZ"/>
        </w:rPr>
        <w:t>10</w:t>
      </w:r>
      <w:r w:rsidRPr="004759A6">
        <w:rPr>
          <w:rFonts w:ascii="Times New Roman" w:hAnsi="Times New Roman" w:cs="Times New Roman"/>
          <w:sz w:val="24"/>
          <w:szCs w:val="24"/>
        </w:rPr>
        <w:t>.</w:t>
      </w:r>
    </w:p>
    <w:sectPr w:rsidR="00587E32" w:rsidRPr="00587E32" w:rsidSect="002E555E">
      <w:pgSz w:w="11906" w:h="16838"/>
      <w:pgMar w:top="567" w:right="850"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4A49B8"/>
    <w:multiLevelType w:val="hybridMultilevel"/>
    <w:tmpl w:val="DCD44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944C4"/>
    <w:rsid w:val="002C51DD"/>
    <w:rsid w:val="002E555E"/>
    <w:rsid w:val="00301A58"/>
    <w:rsid w:val="00454D12"/>
    <w:rsid w:val="00475525"/>
    <w:rsid w:val="004759A6"/>
    <w:rsid w:val="00531874"/>
    <w:rsid w:val="00587E32"/>
    <w:rsid w:val="005B4DE2"/>
    <w:rsid w:val="005C1BD0"/>
    <w:rsid w:val="00642027"/>
    <w:rsid w:val="00667AA6"/>
    <w:rsid w:val="006C7B51"/>
    <w:rsid w:val="00720C37"/>
    <w:rsid w:val="008217BE"/>
    <w:rsid w:val="008B3920"/>
    <w:rsid w:val="008C49D0"/>
    <w:rsid w:val="008F4C4C"/>
    <w:rsid w:val="009C7BE9"/>
    <w:rsid w:val="009E253C"/>
    <w:rsid w:val="00A02DA2"/>
    <w:rsid w:val="00A61DD5"/>
    <w:rsid w:val="00B065F6"/>
    <w:rsid w:val="00B25B51"/>
    <w:rsid w:val="00BC2712"/>
    <w:rsid w:val="00CE25D6"/>
    <w:rsid w:val="00E27201"/>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587E32"/>
  </w:style>
  <w:style w:type="paragraph" w:styleId="aa">
    <w:name w:val="Body Text Indent"/>
    <w:basedOn w:val="a"/>
    <w:link w:val="ab"/>
    <w:uiPriority w:val="99"/>
    <w:unhideWhenUsed/>
    <w:rsid w:val="00E27201"/>
    <w:pPr>
      <w:spacing w:after="120"/>
      <w:ind w:left="283"/>
    </w:pPr>
  </w:style>
  <w:style w:type="character" w:customStyle="1" w:styleId="ab">
    <w:name w:val="Основной текст с отступом Знак"/>
    <w:basedOn w:val="a0"/>
    <w:link w:val="aa"/>
    <w:uiPriority w:val="99"/>
    <w:rsid w:val="00E27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173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157A-F3DB-463C-BAAE-469EA43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2016-10-27T16:18:00Z</cp:lastPrinted>
  <dcterms:created xsi:type="dcterms:W3CDTF">2018-01-14T06:59:00Z</dcterms:created>
  <dcterms:modified xsi:type="dcterms:W3CDTF">2018-01-14T06:59:00Z</dcterms:modified>
</cp:coreProperties>
</file>